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87D30">
      <w:pPr>
        <w:rPr>
          <w:rFonts w:ascii="Arial" w:hAnsi="Arial"/>
          <w:sz w:val="20"/>
          <w:szCs w:val="20"/>
        </w:rPr>
      </w:pPr>
      <w:bookmarkStart w:id="0" w:name="_GoBack"/>
      <w:bookmarkEnd w:id="0"/>
      <w:r>
        <w:rPr>
          <w:rFonts w:ascii="Arial" w:hAnsi="Arial"/>
          <w:b/>
          <w:bCs/>
          <w:sz w:val="28"/>
          <w:szCs w:val="28"/>
        </w:rPr>
        <w:t>Freie Presse</w:t>
      </w:r>
    </w:p>
    <w:p w:rsidR="00000000" w:rsidRDefault="00787D30">
      <w:pPr>
        <w:rPr>
          <w:rFonts w:ascii="Arial" w:hAnsi="Arial"/>
          <w:sz w:val="20"/>
          <w:szCs w:val="20"/>
        </w:rPr>
      </w:pPr>
    </w:p>
    <w:p w:rsidR="00000000" w:rsidRDefault="00787D30">
      <w:pPr>
        <w:rPr>
          <w:rFonts w:ascii="Arial" w:hAnsi="Arial"/>
          <w:sz w:val="20"/>
          <w:szCs w:val="20"/>
        </w:rPr>
      </w:pPr>
    </w:p>
    <w:p w:rsidR="00000000" w:rsidRDefault="00787D30">
      <w:pPr>
        <w:rPr>
          <w:rFonts w:ascii="Arial" w:hAnsi="Arial"/>
          <w:sz w:val="20"/>
          <w:szCs w:val="20"/>
        </w:rPr>
      </w:pPr>
    </w:p>
    <w:p w:rsidR="00000000" w:rsidRDefault="00787D30">
      <w:pPr>
        <w:rPr>
          <w:rFonts w:ascii="Arial" w:hAnsi="Arial"/>
          <w:sz w:val="20"/>
          <w:szCs w:val="20"/>
        </w:rPr>
      </w:pPr>
      <w:bookmarkStart w:id="1" w:name="page3R_mcid1"/>
      <w:bookmarkStart w:id="2" w:name="page3R_mcid0"/>
      <w:bookmarkStart w:id="3" w:name="page3R_mcid11"/>
      <w:bookmarkEnd w:id="1"/>
      <w:bookmarkEnd w:id="2"/>
      <w:bookmarkEnd w:id="3"/>
      <w:r>
        <w:rPr>
          <w:rFonts w:ascii="Arial" w:hAnsi="Arial"/>
          <w:b/>
          <w:bCs/>
        </w:rPr>
        <w:t>Chemnitz gedenkt seiner Spanienkämpfer</w:t>
      </w:r>
      <w:bookmarkStart w:id="4" w:name="page3R_mcid21"/>
      <w:bookmarkEnd w:id="4"/>
      <w:r>
        <w:rPr>
          <w:rFonts w:ascii="Arial" w:hAnsi="Arial"/>
          <w:sz w:val="20"/>
          <w:szCs w:val="20"/>
        </w:rPr>
        <w:br/>
        <w:t>Erschienen am 29.06.2022</w:t>
      </w:r>
    </w:p>
    <w:p w:rsidR="00000000" w:rsidRDefault="00787D30">
      <w:pPr>
        <w:rPr>
          <w:rFonts w:ascii="Arial" w:hAnsi="Arial"/>
          <w:sz w:val="20"/>
          <w:szCs w:val="20"/>
        </w:rPr>
      </w:pPr>
    </w:p>
    <w:p w:rsidR="00000000" w:rsidRDefault="00787D30">
      <w:pPr>
        <w:rPr>
          <w:rFonts w:ascii="Arial" w:hAnsi="Arial"/>
          <w:sz w:val="20"/>
          <w:szCs w:val="20"/>
        </w:rPr>
      </w:pPr>
      <w:bookmarkStart w:id="5" w:name="page3R_mcid3"/>
      <w:bookmarkStart w:id="6" w:name="page3R_mcid4"/>
      <w:bookmarkEnd w:id="5"/>
      <w:bookmarkEnd w:id="6"/>
      <w:r>
        <w:rPr>
          <w:rFonts w:ascii="Arial" w:hAnsi="Arial"/>
          <w:sz w:val="20"/>
          <w:szCs w:val="20"/>
        </w:rPr>
        <w:t>Michael Müller</w:t>
      </w:r>
      <w:r>
        <w:rPr>
          <w:rFonts w:ascii="Arial" w:hAnsi="Arial"/>
          <w:sz w:val="20"/>
          <w:szCs w:val="20"/>
        </w:rPr>
        <w:br/>
      </w:r>
      <w:bookmarkStart w:id="7" w:name="page3R_mcid5"/>
      <w:bookmarkStart w:id="8" w:name="page3R_mcid6"/>
      <w:bookmarkStart w:id="9" w:name="page24R_mcid7"/>
      <w:bookmarkStart w:id="10" w:name="page24R_mcid8"/>
      <w:bookmarkStart w:id="11" w:name="page24R_mcid9"/>
      <w:bookmarkEnd w:id="7"/>
      <w:bookmarkEnd w:id="8"/>
      <w:bookmarkEnd w:id="9"/>
      <w:bookmarkEnd w:id="10"/>
      <w:bookmarkEnd w:id="11"/>
      <w:r>
        <w:rPr>
          <w:rFonts w:ascii="Arial" w:hAnsi="Arial"/>
          <w:sz w:val="20"/>
          <w:szCs w:val="20"/>
        </w:rPr>
        <w:br/>
        <w:t>Eine Tafel am Denkmal für Hans Beimler in Gablenz soll künftig an jene erinnern, die einst an der Seite der Spanischen Republik kämpften. Die Ehrung ist die er</w:t>
      </w:r>
      <w:r>
        <w:rPr>
          <w:rFonts w:ascii="Arial" w:hAnsi="Arial"/>
          <w:sz w:val="20"/>
          <w:szCs w:val="20"/>
        </w:rPr>
        <w:t>ste dieser Art in Ostdeutschland seit 1990.</w:t>
      </w:r>
      <w:bookmarkStart w:id="12" w:name="page24R_mcid10"/>
      <w:bookmarkStart w:id="13" w:name="page24R_mcid11"/>
      <w:bookmarkEnd w:id="12"/>
      <w:bookmarkEnd w:id="13"/>
      <w:r>
        <w:rPr>
          <w:rFonts w:ascii="Arial" w:hAnsi="Arial"/>
          <w:sz w:val="20"/>
          <w:szCs w:val="20"/>
        </w:rPr>
        <w:br/>
      </w:r>
    </w:p>
    <w:p w:rsidR="00000000" w:rsidRDefault="00787D30">
      <w:pPr>
        <w:rPr>
          <w:rFonts w:ascii="Arial" w:hAnsi="Arial"/>
          <w:sz w:val="20"/>
          <w:szCs w:val="20"/>
        </w:rPr>
      </w:pPr>
      <w:r>
        <w:rPr>
          <w:rFonts w:ascii="Arial" w:hAnsi="Arial"/>
          <w:sz w:val="20"/>
          <w:szCs w:val="20"/>
        </w:rPr>
        <w:t>Es war einer der großen Konflikte des 20. Jahrhunderts, sein Ausgang bestimmte das weitere Schicksal Europas und der Welt mit: Als im Sommer 1936 ein Putsch rechter Militärs in</w:t>
      </w:r>
      <w:bookmarkStart w:id="14" w:name="page24R_mcid12"/>
      <w:bookmarkEnd w:id="14"/>
      <w:r>
        <w:rPr>
          <w:rFonts w:ascii="Arial" w:hAnsi="Arial"/>
          <w:sz w:val="20"/>
          <w:szCs w:val="20"/>
        </w:rPr>
        <w:t xml:space="preserve"> Spanien</w:t>
      </w:r>
      <w:bookmarkStart w:id="15" w:name="page24R_mcid13"/>
      <w:bookmarkEnd w:id="15"/>
      <w:r>
        <w:rPr>
          <w:rFonts w:ascii="Arial" w:hAnsi="Arial"/>
          <w:sz w:val="20"/>
          <w:szCs w:val="20"/>
        </w:rPr>
        <w:t xml:space="preserve"> einen Bürgerkrieg auslöste</w:t>
      </w:r>
      <w:r>
        <w:rPr>
          <w:rFonts w:ascii="Arial" w:hAnsi="Arial"/>
          <w:sz w:val="20"/>
          <w:szCs w:val="20"/>
        </w:rPr>
        <w:t>, da machten sich in aller Welt Zehntausende Freiwillige auf den Weg, um die gewählte spanische Regierung vor Ort zu unterstützen. Sie schlossen sich eigens gebildeten Internationalen Brigaden an oder kämpften in den Reihen der republikanischen Truppen geg</w:t>
      </w:r>
      <w:r>
        <w:rPr>
          <w:rFonts w:ascii="Arial" w:hAnsi="Arial"/>
          <w:sz w:val="20"/>
          <w:szCs w:val="20"/>
        </w:rPr>
        <w:t>en die von Hitler und Mussolini unterstützten Einheiten des faschistischen Generals</w:t>
      </w:r>
      <w:bookmarkStart w:id="16" w:name="page24R_mcid14"/>
      <w:bookmarkEnd w:id="16"/>
      <w:r>
        <w:rPr>
          <w:rFonts w:ascii="Arial" w:hAnsi="Arial"/>
          <w:sz w:val="20"/>
          <w:szCs w:val="20"/>
        </w:rPr>
        <w:t xml:space="preserve"> Francisco Franco</w:t>
      </w:r>
      <w:bookmarkStart w:id="17" w:name="page24R_mcid15"/>
      <w:bookmarkEnd w:id="17"/>
      <w:r>
        <w:rPr>
          <w:rFonts w:ascii="Arial" w:hAnsi="Arial"/>
          <w:sz w:val="20"/>
          <w:szCs w:val="20"/>
        </w:rPr>
        <w:t>.</w:t>
      </w:r>
      <w:bookmarkStart w:id="18" w:name="page24R_mcid16"/>
      <w:bookmarkStart w:id="19" w:name="page24R_mcid17"/>
      <w:bookmarkEnd w:id="18"/>
      <w:bookmarkEnd w:id="19"/>
      <w:r>
        <w:rPr>
          <w:rFonts w:ascii="Arial" w:hAnsi="Arial"/>
          <w:sz w:val="20"/>
          <w:szCs w:val="20"/>
        </w:rPr>
        <w:br/>
      </w:r>
    </w:p>
    <w:p w:rsidR="00000000" w:rsidRDefault="00787D30">
      <w:pPr>
        <w:rPr>
          <w:rFonts w:ascii="Arial" w:hAnsi="Arial"/>
          <w:sz w:val="20"/>
          <w:szCs w:val="20"/>
        </w:rPr>
      </w:pPr>
      <w:r>
        <w:rPr>
          <w:rFonts w:ascii="Arial" w:hAnsi="Arial"/>
          <w:sz w:val="20"/>
          <w:szCs w:val="20"/>
        </w:rPr>
        <w:t>In Spanien erinnert man sich noch heute in Respekt und Dankbarkeit an die "Spanienkämpfer", auch in vielen Herkunftsländern wird das Andenken an die Frei</w:t>
      </w:r>
      <w:r>
        <w:rPr>
          <w:rFonts w:ascii="Arial" w:hAnsi="Arial"/>
          <w:sz w:val="20"/>
          <w:szCs w:val="20"/>
        </w:rPr>
        <w:t>willigen gepflegt. Künftig wird es nun auch in Chemnitz eine solche Stätte der Erinnerung geben. Eine Tafel mit 24 Namen Chemnitzer Spanienkämpfer soll Donnerstag, 18 Uhr, enthüllt werden - am Gablenz-Center, an der Stele des in Spanien</w:t>
      </w:r>
      <w:r>
        <w:rPr>
          <w:rFonts w:ascii="Arial" w:hAnsi="Arial"/>
          <w:sz w:val="20"/>
          <w:szCs w:val="20"/>
        </w:rPr>
        <w:br/>
        <w:t>ums Leben gekommene</w:t>
      </w:r>
      <w:r>
        <w:rPr>
          <w:rFonts w:ascii="Arial" w:hAnsi="Arial"/>
          <w:sz w:val="20"/>
          <w:szCs w:val="20"/>
        </w:rPr>
        <w:t>n</w:t>
      </w:r>
      <w:bookmarkStart w:id="20" w:name="page24R_mcid18"/>
      <w:bookmarkEnd w:id="20"/>
      <w:r>
        <w:rPr>
          <w:rFonts w:ascii="Arial" w:hAnsi="Arial"/>
          <w:sz w:val="20"/>
          <w:szCs w:val="20"/>
        </w:rPr>
        <w:t xml:space="preserve"> Kommunisten</w:t>
      </w:r>
      <w:bookmarkStart w:id="21" w:name="page24R_mcid19"/>
      <w:bookmarkEnd w:id="21"/>
      <w:r>
        <w:rPr>
          <w:rFonts w:ascii="Arial" w:hAnsi="Arial"/>
          <w:sz w:val="20"/>
          <w:szCs w:val="20"/>
        </w:rPr>
        <w:t xml:space="preserve"> Hans Beimler.</w:t>
      </w:r>
      <w:bookmarkStart w:id="22" w:name="page24R_mcid20"/>
      <w:bookmarkStart w:id="23" w:name="page24R_mcid21"/>
      <w:bookmarkEnd w:id="22"/>
      <w:bookmarkEnd w:id="23"/>
      <w:r>
        <w:rPr>
          <w:rFonts w:ascii="Arial" w:hAnsi="Arial"/>
          <w:sz w:val="20"/>
          <w:szCs w:val="20"/>
        </w:rPr>
        <w:br/>
      </w:r>
    </w:p>
    <w:p w:rsidR="00000000" w:rsidRDefault="00787D30">
      <w:pPr>
        <w:rPr>
          <w:rFonts w:ascii="Arial" w:hAnsi="Arial"/>
          <w:sz w:val="20"/>
          <w:szCs w:val="20"/>
        </w:rPr>
      </w:pPr>
      <w:r>
        <w:rPr>
          <w:rFonts w:ascii="Arial" w:hAnsi="Arial"/>
          <w:sz w:val="20"/>
          <w:szCs w:val="20"/>
        </w:rPr>
        <w:t>Die Würdigung ist die erste dieser Art in ganz Ostdeutschland seit der Wiedervereinigung, bestätigt Harald</w:t>
      </w:r>
      <w:bookmarkStart w:id="24" w:name="page24R_mcid22"/>
      <w:bookmarkEnd w:id="24"/>
      <w:r>
        <w:rPr>
          <w:rFonts w:ascii="Arial" w:hAnsi="Arial"/>
          <w:sz w:val="20"/>
          <w:szCs w:val="20"/>
        </w:rPr>
        <w:t xml:space="preserve"> Wittstock</w:t>
      </w:r>
      <w:bookmarkStart w:id="25" w:name="page24R_mcid23"/>
      <w:bookmarkEnd w:id="25"/>
      <w:r>
        <w:rPr>
          <w:rFonts w:ascii="Arial" w:hAnsi="Arial"/>
          <w:sz w:val="20"/>
          <w:szCs w:val="20"/>
        </w:rPr>
        <w:t>, der Vorsitzende des Vereins "Kämpfer</w:t>
      </w:r>
      <w:bookmarkStart w:id="26" w:name="viewer"/>
      <w:bookmarkStart w:id="27" w:name="page34R_mcid0"/>
      <w:bookmarkStart w:id="28" w:name="page34R_mcid1"/>
      <w:bookmarkEnd w:id="26"/>
      <w:bookmarkEnd w:id="27"/>
      <w:bookmarkEnd w:id="28"/>
      <w:r>
        <w:rPr>
          <w:rFonts w:ascii="Arial" w:hAnsi="Arial"/>
          <w:sz w:val="20"/>
          <w:szCs w:val="20"/>
        </w:rPr>
        <w:t xml:space="preserve"> </w:t>
      </w:r>
      <w:r>
        <w:rPr>
          <w:rFonts w:ascii="Arial" w:hAnsi="Arial"/>
          <w:sz w:val="20"/>
          <w:szCs w:val="20"/>
        </w:rPr>
        <w:t>und Freunde der Spanischen Republik 1936-1939". "Bisher ging es immer da</w:t>
      </w:r>
      <w:r>
        <w:rPr>
          <w:rFonts w:ascii="Arial" w:hAnsi="Arial"/>
          <w:sz w:val="20"/>
          <w:szCs w:val="20"/>
        </w:rPr>
        <w:t>rum zu sichern, dass bestehende Einrichtungen erhalten bleiben", erläutert er. Seiner</w:t>
      </w:r>
      <w:r>
        <w:rPr>
          <w:rFonts w:ascii="Arial" w:hAnsi="Arial"/>
          <w:sz w:val="20"/>
          <w:szCs w:val="20"/>
        </w:rPr>
        <w:br/>
        <w:t>Kenntnis nach dürfte es sich sogar um die erste derartige Ehrung mit kommunaler Unterstützung im öffentlichen Raum handeln - in ganz Deutschland.</w:t>
      </w:r>
      <w:bookmarkStart w:id="29" w:name="page34R_mcid2"/>
      <w:bookmarkStart w:id="30" w:name="page34R_mcid3"/>
      <w:bookmarkEnd w:id="29"/>
      <w:bookmarkEnd w:id="30"/>
      <w:r>
        <w:rPr>
          <w:rFonts w:ascii="Arial" w:hAnsi="Arial"/>
          <w:sz w:val="20"/>
          <w:szCs w:val="20"/>
        </w:rPr>
        <w:br/>
      </w:r>
    </w:p>
    <w:p w:rsidR="00000000" w:rsidRDefault="00787D30">
      <w:pPr>
        <w:rPr>
          <w:rFonts w:ascii="Arial" w:hAnsi="Arial"/>
          <w:sz w:val="20"/>
          <w:szCs w:val="20"/>
        </w:rPr>
      </w:pPr>
      <w:r>
        <w:rPr>
          <w:rFonts w:ascii="Arial" w:hAnsi="Arial"/>
          <w:sz w:val="20"/>
          <w:szCs w:val="20"/>
        </w:rPr>
        <w:t>Denn dass es eine solch</w:t>
      </w:r>
      <w:r>
        <w:rPr>
          <w:rFonts w:ascii="Arial" w:hAnsi="Arial"/>
          <w:sz w:val="20"/>
          <w:szCs w:val="20"/>
        </w:rPr>
        <w:t>e Ehrung in Chemnitz geben soll, geht zurück auf einen Beschluss des Stadtrats. Linke,</w:t>
      </w:r>
      <w:bookmarkStart w:id="31" w:name="page34R_mcid4"/>
      <w:bookmarkEnd w:id="31"/>
      <w:r>
        <w:rPr>
          <w:rFonts w:ascii="Arial" w:hAnsi="Arial"/>
          <w:sz w:val="20"/>
          <w:szCs w:val="20"/>
        </w:rPr>
        <w:t xml:space="preserve"> SPD</w:t>
      </w:r>
      <w:bookmarkStart w:id="32" w:name="page34R_mcid5"/>
      <w:bookmarkEnd w:id="32"/>
      <w:r>
        <w:rPr>
          <w:rFonts w:ascii="Arial" w:hAnsi="Arial"/>
          <w:sz w:val="20"/>
          <w:szCs w:val="20"/>
        </w:rPr>
        <w:t xml:space="preserve"> und Bündnis 90/Grüne hatten ihn vor mehreren Jahren bereits gemeinsam auf den Weg gebracht. Umgesetzt wurde das Vorhaben unter Federführung des städtischen Kulturbet</w:t>
      </w:r>
      <w:r>
        <w:rPr>
          <w:rFonts w:ascii="Arial" w:hAnsi="Arial"/>
          <w:sz w:val="20"/>
          <w:szCs w:val="20"/>
        </w:rPr>
        <w:t>riebs, finanziert nicht zuletzt durch Spenden, erläutert Enrico Hilbert von der Vereinigung der Verfolgten des Naziregimes - Bund der Antifaschisten (VVN-BdA) in Chemnitz. Dazu aufgerufen hatte unter anderem der Bürgerverein "Für Chemnitz". Entworfen und g</w:t>
      </w:r>
      <w:r>
        <w:rPr>
          <w:rFonts w:ascii="Arial" w:hAnsi="Arial"/>
          <w:sz w:val="20"/>
          <w:szCs w:val="20"/>
        </w:rPr>
        <w:t>efertigt hat die Tafel aus Edelstahl der Leukersdorfer Bildhauer Volker Beier, der Ende der 1970er-Jahre auch für die Beimler-Stele verantwortlich zeichnete.</w:t>
      </w:r>
      <w:r>
        <w:rPr>
          <w:rFonts w:ascii="Arial" w:hAnsi="Arial"/>
          <w:sz w:val="20"/>
          <w:szCs w:val="20"/>
        </w:rPr>
        <w:br/>
      </w:r>
    </w:p>
    <w:p w:rsidR="00000000" w:rsidRDefault="00787D30">
      <w:pPr>
        <w:rPr>
          <w:rFonts w:ascii="Arial" w:hAnsi="Arial"/>
          <w:sz w:val="20"/>
          <w:szCs w:val="20"/>
        </w:rPr>
      </w:pPr>
      <w:r>
        <w:rPr>
          <w:rFonts w:ascii="Arial" w:hAnsi="Arial"/>
          <w:sz w:val="20"/>
          <w:szCs w:val="20"/>
        </w:rPr>
        <w:t>Einige der zwei Dutzend darauf aufgeführten Personen sind durchaus bekannt, da in Chemnitz Straße</w:t>
      </w:r>
      <w:r>
        <w:rPr>
          <w:rFonts w:ascii="Arial" w:hAnsi="Arial"/>
          <w:sz w:val="20"/>
          <w:szCs w:val="20"/>
        </w:rPr>
        <w:t>n nach ihnen benannt sind - Horst Menzel etwa und Hans Ziegler, die beide in Spanien ihr Leben ließen. Andere wurden erst durch Recherchen in jüngerer Zeit bekannt, erläutert Bertram Seidel von der "Bürgerschaftlichen Initiative ,Historischer Atlas</w:t>
      </w:r>
      <w:bookmarkStart w:id="33" w:name="page34R_mcid8"/>
      <w:bookmarkEnd w:id="33"/>
      <w:r>
        <w:rPr>
          <w:rFonts w:ascii="Arial" w:hAnsi="Arial"/>
          <w:sz w:val="20"/>
          <w:szCs w:val="20"/>
        </w:rPr>
        <w:t xml:space="preserve"> Sachsen</w:t>
      </w:r>
      <w:bookmarkStart w:id="34" w:name="page34R_mcid9"/>
      <w:bookmarkEnd w:id="34"/>
      <w:r>
        <w:rPr>
          <w:rFonts w:ascii="Arial" w:hAnsi="Arial"/>
          <w:sz w:val="20"/>
          <w:szCs w:val="20"/>
        </w:rPr>
        <w:t xml:space="preserve"> 1933-1945'". Alfred Gottwald etwa, ein Schlosser aus</w:t>
      </w:r>
      <w:bookmarkStart w:id="35" w:name="page34R_mcid10"/>
      <w:bookmarkEnd w:id="35"/>
      <w:r>
        <w:rPr>
          <w:rFonts w:ascii="Arial" w:hAnsi="Arial"/>
          <w:sz w:val="20"/>
          <w:szCs w:val="20"/>
        </w:rPr>
        <w:t xml:space="preserve"> Wittgensdorf</w:t>
      </w:r>
      <w:bookmarkStart w:id="36" w:name="page34R_mcid11"/>
      <w:bookmarkEnd w:id="36"/>
      <w:r>
        <w:rPr>
          <w:rFonts w:ascii="Arial" w:hAnsi="Arial"/>
          <w:sz w:val="20"/>
          <w:szCs w:val="20"/>
        </w:rPr>
        <w:t>, oder Käte</w:t>
      </w:r>
      <w:bookmarkStart w:id="37" w:name="page34R_mcid12"/>
      <w:bookmarkEnd w:id="37"/>
      <w:r>
        <w:rPr>
          <w:rFonts w:ascii="Arial" w:hAnsi="Arial"/>
          <w:sz w:val="20"/>
          <w:szCs w:val="20"/>
        </w:rPr>
        <w:t xml:space="preserve"> Lichtenstein</w:t>
      </w:r>
      <w:bookmarkStart w:id="38" w:name="page34R_mcid13"/>
      <w:bookmarkEnd w:id="38"/>
      <w:r>
        <w:rPr>
          <w:rFonts w:ascii="Arial" w:hAnsi="Arial"/>
          <w:sz w:val="20"/>
          <w:szCs w:val="20"/>
        </w:rPr>
        <w:t>, Tochter eines Fabrikanten und eine von zwei Frauen unter den Geehrten.</w:t>
      </w:r>
      <w:bookmarkStart w:id="39" w:name="page34R_mcid14"/>
      <w:bookmarkStart w:id="40" w:name="page34R_mcid15"/>
      <w:bookmarkEnd w:id="39"/>
      <w:bookmarkEnd w:id="40"/>
      <w:r>
        <w:rPr>
          <w:rFonts w:ascii="Arial" w:hAnsi="Arial"/>
          <w:sz w:val="20"/>
          <w:szCs w:val="20"/>
        </w:rPr>
        <w:br/>
      </w:r>
    </w:p>
    <w:p w:rsidR="00000000" w:rsidRDefault="00787D30">
      <w:pPr>
        <w:rPr>
          <w:rFonts w:ascii="Arial" w:hAnsi="Arial"/>
          <w:sz w:val="20"/>
          <w:szCs w:val="20"/>
        </w:rPr>
      </w:pPr>
      <w:r>
        <w:rPr>
          <w:rFonts w:ascii="Arial" w:hAnsi="Arial"/>
          <w:sz w:val="20"/>
          <w:szCs w:val="20"/>
        </w:rPr>
        <w:t>Interessant auch die Geschichte von Fritz Baumgärtel, Kurt Höfer und Otto Kreutzmann. "Die D</w:t>
      </w:r>
      <w:r>
        <w:rPr>
          <w:rFonts w:ascii="Arial" w:hAnsi="Arial"/>
          <w:sz w:val="20"/>
          <w:szCs w:val="20"/>
        </w:rPr>
        <w:t>rei haben sich am Neujahrstag 1937 auf den Weg nach Spanien gemacht", erzählt Seidel. "Von</w:t>
      </w:r>
      <w:bookmarkStart w:id="41" w:name="page34R_mcid16"/>
      <w:bookmarkEnd w:id="41"/>
      <w:r>
        <w:rPr>
          <w:rFonts w:ascii="Arial" w:hAnsi="Arial"/>
          <w:sz w:val="20"/>
          <w:szCs w:val="20"/>
        </w:rPr>
        <w:t xml:space="preserve"> Harthau</w:t>
      </w:r>
      <w:bookmarkStart w:id="42" w:name="page34R_mcid17"/>
      <w:bookmarkEnd w:id="42"/>
      <w:r>
        <w:rPr>
          <w:rFonts w:ascii="Arial" w:hAnsi="Arial"/>
          <w:sz w:val="20"/>
          <w:szCs w:val="20"/>
        </w:rPr>
        <w:t xml:space="preserve"> aus, mit dem Fahrrad." Gleichwohl es sich bei </w:t>
      </w:r>
      <w:bookmarkStart w:id="43" w:name="page34R_mcid171"/>
      <w:bookmarkEnd w:id="43"/>
      <w:r>
        <w:rPr>
          <w:rFonts w:ascii="Arial" w:hAnsi="Arial"/>
          <w:sz w:val="20"/>
          <w:szCs w:val="20"/>
        </w:rPr>
        <w:t xml:space="preserve">den meisten Chemnitzer Spanienkämpfern um Kommunisten gehandelt habe, sei das </w:t>
      </w:r>
      <w:bookmarkStart w:id="44" w:name="page34R_mcid172"/>
      <w:bookmarkEnd w:id="44"/>
      <w:r>
        <w:rPr>
          <w:rFonts w:ascii="Arial" w:hAnsi="Arial"/>
          <w:sz w:val="20"/>
          <w:szCs w:val="20"/>
        </w:rPr>
        <w:t>politische Spektrum der Freiwilli</w:t>
      </w:r>
      <w:r>
        <w:rPr>
          <w:rFonts w:ascii="Arial" w:hAnsi="Arial"/>
          <w:sz w:val="20"/>
          <w:szCs w:val="20"/>
        </w:rPr>
        <w:t>gen recht breit gewesen, betont der 72-Jährige. Mit dem Rechtsanwalt Hartmut Berlet sei auch ein ehemaliger Artillerieoffizier des Ersten Weltkrieges dabei gewesen.</w:t>
      </w:r>
      <w:bookmarkStart w:id="45" w:name="page34R_mcid191"/>
      <w:bookmarkStart w:id="46" w:name="page34R_mcid181"/>
      <w:bookmarkEnd w:id="45"/>
      <w:bookmarkEnd w:id="46"/>
      <w:r>
        <w:rPr>
          <w:rFonts w:ascii="Arial" w:hAnsi="Arial"/>
          <w:sz w:val="20"/>
          <w:szCs w:val="20"/>
        </w:rPr>
        <w:br/>
      </w:r>
    </w:p>
    <w:p w:rsidR="00000000" w:rsidRDefault="00787D30">
      <w:pPr>
        <w:rPr>
          <w:rFonts w:ascii="Arial" w:hAnsi="Arial"/>
          <w:sz w:val="20"/>
          <w:szCs w:val="20"/>
        </w:rPr>
      </w:pPr>
      <w:r>
        <w:rPr>
          <w:rFonts w:ascii="Arial" w:hAnsi="Arial"/>
          <w:sz w:val="20"/>
          <w:szCs w:val="20"/>
        </w:rPr>
        <w:t>Der den meisten Chemnitzer Spanienkämpfern um Kommunisten gehandelt habe, sei das politisc</w:t>
      </w:r>
      <w:r>
        <w:rPr>
          <w:rFonts w:ascii="Arial" w:hAnsi="Arial"/>
          <w:sz w:val="20"/>
          <w:szCs w:val="20"/>
        </w:rPr>
        <w:t>he Spektrum der Freiwilligen recht breit gewesen, betont der 72-Jährige. Mit dem Rechtsanwalt Hartmut Berlet sei auch ein ehemaliger Artillerieoffizier des Ersten Weltkbekannteste unter den Chemnitzer Spanienkämpfern ist sicherlich Walter Janka (1914 bis 1</w:t>
      </w:r>
      <w:r>
        <w:rPr>
          <w:rFonts w:ascii="Arial" w:hAnsi="Arial"/>
          <w:sz w:val="20"/>
          <w:szCs w:val="20"/>
        </w:rPr>
        <w:t>994). Einst jüngster Major der spanischen Volksarmee und später Leiter des Aufbau-Verlages in der DDR, wurde er Mitte der 1950er-Jahre in einem</w:t>
      </w:r>
      <w:r>
        <w:rPr>
          <w:rFonts w:ascii="Arial" w:hAnsi="Arial"/>
          <w:sz w:val="20"/>
          <w:szCs w:val="20"/>
        </w:rPr>
        <w:br/>
        <w:t>Schauprozess zu mehreren Jahren Zuchthaus verurteilt - wegen einer angeblichen konterrevolutionären Verschwörung</w:t>
      </w:r>
      <w:r>
        <w:rPr>
          <w:rFonts w:ascii="Arial" w:hAnsi="Arial"/>
          <w:sz w:val="20"/>
          <w:szCs w:val="20"/>
        </w:rPr>
        <w:t>. Darüber und über seine Zeit in Spanien berichtet er ausführlich in seiner Autobiografie "Spuren eines Lebens".</w:t>
      </w:r>
      <w:bookmarkStart w:id="47" w:name="page34R_mcid20"/>
      <w:bookmarkEnd w:id="47"/>
      <w:r>
        <w:rPr>
          <w:rFonts w:ascii="Arial" w:hAnsi="Arial"/>
          <w:sz w:val="20"/>
          <w:szCs w:val="20"/>
        </w:rPr>
        <w:br/>
        <w:t>© Copyright Chemnitzer Verlag und Druck GmbH &amp; Co. KG</w:t>
      </w:r>
      <w:bookmarkStart w:id="48" w:name="page34R_mcid21"/>
      <w:bookmarkStart w:id="49" w:name="page34R_mcid22"/>
      <w:bookmarkEnd w:id="48"/>
      <w:bookmarkEnd w:id="49"/>
    </w:p>
    <w:p w:rsidR="00000000" w:rsidRDefault="00787D30">
      <w:pPr>
        <w:rPr>
          <w:rFonts w:ascii="Arial" w:hAnsi="Arial"/>
          <w:sz w:val="20"/>
          <w:szCs w:val="20"/>
        </w:rPr>
      </w:pPr>
    </w:p>
    <w:sectPr w:rsidR="00000000">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comments="0" w:insDel="0" w:formatting="0"/>
  <w:defaultTabStop w:val="709"/>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D30"/>
    <w:rsid w:val="00787D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887EFE6-64B2-4471-888D-EDF0126F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uppressAutoHyphens/>
    </w:pPr>
    <w:rPr>
      <w:rFonts w:eastAsia="SimSun" w:cs="Ari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pPr>
      <w:keepNext/>
      <w:spacing w:before="240" w:after="120"/>
    </w:pPr>
    <w:rPr>
      <w:rFonts w:ascii="Arial" w:eastAsia="Microsoft YaHei" w:hAnsi="Arial"/>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rPr>
  </w:style>
  <w:style w:type="paragraph" w:customStyle="1" w:styleId="Verzeichnis">
    <w:name w:val="Verzeichni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3680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Wittstock</dc:creator>
  <cp:keywords/>
  <cp:lastModifiedBy>Rosita Mergen - StB. Schrammke</cp:lastModifiedBy>
  <cp:revision>2</cp:revision>
  <cp:lastPrinted>1601-01-01T00:00:00Z</cp:lastPrinted>
  <dcterms:created xsi:type="dcterms:W3CDTF">2022-06-30T09:30:00Z</dcterms:created>
  <dcterms:modified xsi:type="dcterms:W3CDTF">2022-06-30T09:30:00Z</dcterms:modified>
</cp:coreProperties>
</file>